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8F" w:rsidRPr="00327A8F" w:rsidRDefault="00327A8F" w:rsidP="00327A8F">
      <w:pPr>
        <w:shd w:val="clear" w:color="auto" w:fill="FFFFFF"/>
        <w:spacing w:after="0" w:line="240" w:lineRule="auto"/>
        <w:outlineLvl w:val="2"/>
        <w:rPr>
          <w:rFonts w:ascii="EMprintSemibold" w:eastAsia="Times New Roman" w:hAnsi="EMprintSemibold" w:cs="Arial"/>
          <w:color w:val="2B2626"/>
          <w:sz w:val="27"/>
          <w:szCs w:val="27"/>
          <w:lang w:val="en-US" w:eastAsia="ru-RU"/>
        </w:rPr>
      </w:pPr>
      <w:r w:rsidRPr="00327A8F">
        <w:rPr>
          <w:rFonts w:ascii="EMprintSemibold" w:eastAsia="Times New Roman" w:hAnsi="EMprintSemibold" w:cs="Arial"/>
          <w:color w:val="2B2626"/>
          <w:sz w:val="27"/>
          <w:szCs w:val="27"/>
          <w:lang w:val="en-US" w:eastAsia="ru-RU"/>
        </w:rPr>
        <w:t>Mobil Delvac™ 1 Transmission Fluid MBT 75W-90  </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Commercial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Vehicle</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Lube</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Russia</w:t>
      </w:r>
      <w:proofErr w:type="spellEnd"/>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Трансмиссионное масло с высокими рабочими характеристиками</w:t>
      </w:r>
    </w:p>
    <w:p w:rsidR="00327A8F" w:rsidRPr="00327A8F" w:rsidRDefault="00327A8F" w:rsidP="00327A8F">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327A8F">
        <w:rPr>
          <w:rFonts w:ascii="EMprintLight" w:eastAsia="Times New Roman" w:hAnsi="EMprintLight" w:cs="Arial"/>
          <w:color w:val="2B2626"/>
          <w:sz w:val="36"/>
          <w:szCs w:val="36"/>
          <w:lang w:eastAsia="ru-RU"/>
        </w:rPr>
        <w:t>Описание продукта</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Delvac</w:t>
      </w:r>
      <w:proofErr w:type="spellEnd"/>
      <w:r w:rsidRPr="00327A8F">
        <w:rPr>
          <w:rFonts w:ascii="Arial" w:eastAsia="Times New Roman" w:hAnsi="Arial" w:cs="Arial"/>
          <w:color w:val="2B2626"/>
          <w:sz w:val="24"/>
          <w:szCs w:val="24"/>
          <w:lang w:eastAsia="ru-RU"/>
        </w:rPr>
        <w:t xml:space="preserve">™ 1 </w:t>
      </w:r>
      <w:proofErr w:type="spellStart"/>
      <w:r w:rsidRPr="00327A8F">
        <w:rPr>
          <w:rFonts w:ascii="Arial" w:eastAsia="Times New Roman" w:hAnsi="Arial" w:cs="Arial"/>
          <w:color w:val="2B2626"/>
          <w:sz w:val="24"/>
          <w:szCs w:val="24"/>
          <w:lang w:eastAsia="ru-RU"/>
        </w:rPr>
        <w:t>Transmission</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Fluid</w:t>
      </w:r>
      <w:proofErr w:type="spellEnd"/>
      <w:r w:rsidRPr="00327A8F">
        <w:rPr>
          <w:rFonts w:ascii="Arial" w:eastAsia="Times New Roman" w:hAnsi="Arial" w:cs="Arial"/>
          <w:color w:val="2B2626"/>
          <w:sz w:val="24"/>
          <w:szCs w:val="24"/>
          <w:lang w:eastAsia="ru-RU"/>
        </w:rPr>
        <w:t xml:space="preserve"> MBT – это полностью синтетическое трансмиссионное масло класса вязкости SAE 75W-90 для ручных коробок передач.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Delvac</w:t>
      </w:r>
      <w:proofErr w:type="spellEnd"/>
      <w:r w:rsidRPr="00327A8F">
        <w:rPr>
          <w:rFonts w:ascii="Arial" w:eastAsia="Times New Roman" w:hAnsi="Arial" w:cs="Arial"/>
          <w:color w:val="2B2626"/>
          <w:sz w:val="24"/>
          <w:szCs w:val="24"/>
          <w:lang w:eastAsia="ru-RU"/>
        </w:rPr>
        <w:t xml:space="preserve"> 1 </w:t>
      </w:r>
      <w:proofErr w:type="spellStart"/>
      <w:r w:rsidRPr="00327A8F">
        <w:rPr>
          <w:rFonts w:ascii="Arial" w:eastAsia="Times New Roman" w:hAnsi="Arial" w:cs="Arial"/>
          <w:color w:val="2B2626"/>
          <w:sz w:val="24"/>
          <w:szCs w:val="24"/>
          <w:lang w:eastAsia="ru-RU"/>
        </w:rPr>
        <w:t>Transmission</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Fluid</w:t>
      </w:r>
      <w:proofErr w:type="spellEnd"/>
      <w:r w:rsidRPr="00327A8F">
        <w:rPr>
          <w:rFonts w:ascii="Arial" w:eastAsia="Times New Roman" w:hAnsi="Arial" w:cs="Arial"/>
          <w:color w:val="2B2626"/>
          <w:sz w:val="24"/>
          <w:szCs w:val="24"/>
          <w:lang w:eastAsia="ru-RU"/>
        </w:rPr>
        <w:t xml:space="preserve"> MBT 75W-90 обладает отличными вязкостно-температурными характеристиками.</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w:t>
      </w:r>
    </w:p>
    <w:p w:rsidR="00327A8F" w:rsidRPr="00327A8F" w:rsidRDefault="00327A8F" w:rsidP="00327A8F">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327A8F">
        <w:rPr>
          <w:rFonts w:ascii="EMprintLight" w:eastAsia="Times New Roman" w:hAnsi="EMprintLight" w:cs="Arial"/>
          <w:color w:val="2B2626"/>
          <w:sz w:val="36"/>
          <w:szCs w:val="36"/>
          <w:lang w:eastAsia="ru-RU"/>
        </w:rPr>
        <w:t>Особенности и преимущества</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xml:space="preserve">Трансмиссионное масло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Delvac</w:t>
      </w:r>
      <w:proofErr w:type="spellEnd"/>
      <w:r w:rsidRPr="00327A8F">
        <w:rPr>
          <w:rFonts w:ascii="Arial" w:eastAsia="Times New Roman" w:hAnsi="Arial" w:cs="Arial"/>
          <w:color w:val="2B2626"/>
          <w:sz w:val="24"/>
          <w:szCs w:val="24"/>
          <w:lang w:eastAsia="ru-RU"/>
        </w:rPr>
        <w:t xml:space="preserve"> 1 </w:t>
      </w:r>
      <w:proofErr w:type="spellStart"/>
      <w:r w:rsidRPr="00327A8F">
        <w:rPr>
          <w:rFonts w:ascii="Arial" w:eastAsia="Times New Roman" w:hAnsi="Arial" w:cs="Arial"/>
          <w:color w:val="2B2626"/>
          <w:sz w:val="24"/>
          <w:szCs w:val="24"/>
          <w:lang w:eastAsia="ru-RU"/>
        </w:rPr>
        <w:t>Transmission</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Fluid</w:t>
      </w:r>
      <w:proofErr w:type="spellEnd"/>
      <w:r w:rsidRPr="00327A8F">
        <w:rPr>
          <w:rFonts w:ascii="Arial" w:eastAsia="Times New Roman" w:hAnsi="Arial" w:cs="Arial"/>
          <w:color w:val="2B2626"/>
          <w:sz w:val="24"/>
          <w:szCs w:val="24"/>
          <w:lang w:eastAsia="ru-RU"/>
        </w:rPr>
        <w:t xml:space="preserve"> MBT содержит усовершенствованную систему присадок, обеспечивающую отличную термическую стабильность и защиту от износа. При использовании масла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Delvac</w:t>
      </w:r>
      <w:proofErr w:type="spellEnd"/>
      <w:r w:rsidRPr="00327A8F">
        <w:rPr>
          <w:rFonts w:ascii="Arial" w:eastAsia="Times New Roman" w:hAnsi="Arial" w:cs="Arial"/>
          <w:color w:val="2B2626"/>
          <w:sz w:val="24"/>
          <w:szCs w:val="24"/>
          <w:lang w:eastAsia="ru-RU"/>
        </w:rPr>
        <w:t xml:space="preserve"> 1 </w:t>
      </w:r>
      <w:proofErr w:type="spellStart"/>
      <w:r w:rsidRPr="00327A8F">
        <w:rPr>
          <w:rFonts w:ascii="Arial" w:eastAsia="Times New Roman" w:hAnsi="Arial" w:cs="Arial"/>
          <w:color w:val="2B2626"/>
          <w:sz w:val="24"/>
          <w:szCs w:val="24"/>
          <w:lang w:eastAsia="ru-RU"/>
        </w:rPr>
        <w:t>Transmission</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Fluid</w:t>
      </w:r>
      <w:proofErr w:type="spellEnd"/>
      <w:r w:rsidRPr="00327A8F">
        <w:rPr>
          <w:rFonts w:ascii="Arial" w:eastAsia="Times New Roman" w:hAnsi="Arial" w:cs="Arial"/>
          <w:color w:val="2B2626"/>
          <w:sz w:val="24"/>
          <w:szCs w:val="24"/>
          <w:lang w:eastAsia="ru-RU"/>
        </w:rPr>
        <w:t xml:space="preserve"> MBT температура трансмиссии ниже, чем при использовании традиционных трансмиссионных масел. Оно рекомендуется для использования в большинстве ручных коробок передач, ведущих мостах, а также умеренно нагруженных гипоидных передачах, где не требуется применение масла API GL-5. Масло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Delvac</w:t>
      </w:r>
      <w:proofErr w:type="spellEnd"/>
      <w:r w:rsidRPr="00327A8F">
        <w:rPr>
          <w:rFonts w:ascii="Arial" w:eastAsia="Times New Roman" w:hAnsi="Arial" w:cs="Arial"/>
          <w:color w:val="2B2626"/>
          <w:sz w:val="24"/>
          <w:szCs w:val="24"/>
          <w:lang w:eastAsia="ru-RU"/>
        </w:rPr>
        <w:t xml:space="preserve"> 1 </w:t>
      </w:r>
      <w:proofErr w:type="spellStart"/>
      <w:r w:rsidRPr="00327A8F">
        <w:rPr>
          <w:rFonts w:ascii="Arial" w:eastAsia="Times New Roman" w:hAnsi="Arial" w:cs="Arial"/>
          <w:color w:val="2B2626"/>
          <w:sz w:val="24"/>
          <w:szCs w:val="24"/>
          <w:lang w:eastAsia="ru-RU"/>
        </w:rPr>
        <w:t>Transmission</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Fluid</w:t>
      </w:r>
      <w:proofErr w:type="spellEnd"/>
      <w:r w:rsidRPr="00327A8F">
        <w:rPr>
          <w:rFonts w:ascii="Arial" w:eastAsia="Times New Roman" w:hAnsi="Arial" w:cs="Arial"/>
          <w:color w:val="2B2626"/>
          <w:sz w:val="24"/>
          <w:szCs w:val="24"/>
          <w:lang w:eastAsia="ru-RU"/>
        </w:rPr>
        <w:t xml:space="preserve"> MBT пригодно для использования в трансмиссиях (редукторах), в которых масло подвергается воздействию крайне высоких температур при работе на полной нагрузке.</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w:t>
      </w:r>
    </w:p>
    <w:p w:rsidR="00327A8F" w:rsidRPr="00327A8F" w:rsidRDefault="00327A8F" w:rsidP="00327A8F">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327A8F">
        <w:rPr>
          <w:rFonts w:ascii="EMprintLight" w:eastAsia="Times New Roman" w:hAnsi="EMprintLight" w:cs="Arial"/>
          <w:color w:val="2B2626"/>
          <w:sz w:val="36"/>
          <w:szCs w:val="36"/>
          <w:lang w:eastAsia="ru-RU"/>
        </w:rPr>
        <w:t>Применение</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xml:space="preserve">Масло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Delvac</w:t>
      </w:r>
      <w:proofErr w:type="spellEnd"/>
      <w:r w:rsidRPr="00327A8F">
        <w:rPr>
          <w:rFonts w:ascii="Arial" w:eastAsia="Times New Roman" w:hAnsi="Arial" w:cs="Arial"/>
          <w:color w:val="2B2626"/>
          <w:sz w:val="24"/>
          <w:szCs w:val="24"/>
          <w:lang w:eastAsia="ru-RU"/>
        </w:rPr>
        <w:t xml:space="preserve"> 1 </w:t>
      </w:r>
      <w:proofErr w:type="spellStart"/>
      <w:r w:rsidRPr="00327A8F">
        <w:rPr>
          <w:rFonts w:ascii="Arial" w:eastAsia="Times New Roman" w:hAnsi="Arial" w:cs="Arial"/>
          <w:color w:val="2B2626"/>
          <w:sz w:val="24"/>
          <w:szCs w:val="24"/>
          <w:lang w:eastAsia="ru-RU"/>
        </w:rPr>
        <w:t>Transmission</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Fluid</w:t>
      </w:r>
      <w:proofErr w:type="spellEnd"/>
      <w:r w:rsidRPr="00327A8F">
        <w:rPr>
          <w:rFonts w:ascii="Arial" w:eastAsia="Times New Roman" w:hAnsi="Arial" w:cs="Arial"/>
          <w:color w:val="2B2626"/>
          <w:sz w:val="24"/>
          <w:szCs w:val="24"/>
          <w:lang w:eastAsia="ru-RU"/>
        </w:rPr>
        <w:t xml:space="preserve"> MBT одобрено к применению по спецификации </w:t>
      </w:r>
      <w:proofErr w:type="spellStart"/>
      <w:r w:rsidRPr="00327A8F">
        <w:rPr>
          <w:rFonts w:ascii="Arial" w:eastAsia="Times New Roman" w:hAnsi="Arial" w:cs="Arial"/>
          <w:color w:val="2B2626"/>
          <w:sz w:val="24"/>
          <w:szCs w:val="24"/>
          <w:lang w:eastAsia="ru-RU"/>
        </w:rPr>
        <w:t>Mercedes-Benz</w:t>
      </w:r>
      <w:proofErr w:type="spellEnd"/>
      <w:r w:rsidRPr="00327A8F">
        <w:rPr>
          <w:rFonts w:ascii="Arial" w:eastAsia="Times New Roman" w:hAnsi="Arial" w:cs="Arial"/>
          <w:color w:val="2B2626"/>
          <w:sz w:val="24"/>
          <w:szCs w:val="24"/>
          <w:lang w:eastAsia="ru-RU"/>
        </w:rPr>
        <w:t xml:space="preserve"> MB 235.11 для механических коробок передач автомобилей </w:t>
      </w:r>
      <w:proofErr w:type="spellStart"/>
      <w:r w:rsidRPr="00327A8F">
        <w:rPr>
          <w:rFonts w:ascii="Arial" w:eastAsia="Times New Roman" w:hAnsi="Arial" w:cs="Arial"/>
          <w:color w:val="2B2626"/>
          <w:sz w:val="24"/>
          <w:szCs w:val="24"/>
          <w:lang w:eastAsia="ru-RU"/>
        </w:rPr>
        <w:t>Actros</w:t>
      </w:r>
      <w:proofErr w:type="spellEnd"/>
      <w:r w:rsidRPr="00327A8F">
        <w:rPr>
          <w:rFonts w:ascii="Arial" w:eastAsia="Times New Roman" w:hAnsi="Arial" w:cs="Arial"/>
          <w:color w:val="2B2626"/>
          <w:sz w:val="24"/>
          <w:szCs w:val="24"/>
          <w:lang w:eastAsia="ru-RU"/>
        </w:rPr>
        <w:t>, включая модели с раздаточными коробками.</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w:t>
      </w:r>
    </w:p>
    <w:p w:rsidR="00327A8F" w:rsidRPr="00327A8F" w:rsidRDefault="00327A8F" w:rsidP="00327A8F">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327A8F">
        <w:rPr>
          <w:rFonts w:ascii="EMprintLight" w:eastAsia="Times New Roman" w:hAnsi="EMprintLight" w:cs="Arial"/>
          <w:color w:val="2B2626"/>
          <w:sz w:val="36"/>
          <w:szCs w:val="36"/>
          <w:lang w:eastAsia="ru-RU"/>
        </w:rPr>
        <w:t>Спецификации и одобрения</w:t>
      </w:r>
    </w:p>
    <w:tbl>
      <w:tblPr>
        <w:tblW w:w="19365" w:type="dxa"/>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17238"/>
        <w:gridCol w:w="2127"/>
      </w:tblGrid>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b/>
                <w:bCs/>
                <w:sz w:val="24"/>
                <w:szCs w:val="24"/>
                <w:lang w:eastAsia="ru-RU"/>
              </w:rPr>
            </w:pPr>
            <w:proofErr w:type="spellStart"/>
            <w:r w:rsidRPr="00327A8F">
              <w:rPr>
                <w:rFonts w:ascii="Times New Roman" w:eastAsia="Times New Roman" w:hAnsi="Times New Roman" w:cs="Times New Roman"/>
                <w:b/>
                <w:bCs/>
                <w:sz w:val="24"/>
                <w:szCs w:val="24"/>
                <w:lang w:eastAsia="ru-RU"/>
              </w:rPr>
              <w:t>Mobil</w:t>
            </w:r>
            <w:proofErr w:type="spellEnd"/>
            <w:r w:rsidRPr="00327A8F">
              <w:rPr>
                <w:rFonts w:ascii="Times New Roman" w:eastAsia="Times New Roman" w:hAnsi="Times New Roman" w:cs="Times New Roman"/>
                <w:b/>
                <w:bCs/>
                <w:sz w:val="24"/>
                <w:szCs w:val="24"/>
                <w:lang w:eastAsia="ru-RU"/>
              </w:rPr>
              <w:t xml:space="preserve"> </w:t>
            </w:r>
            <w:proofErr w:type="spellStart"/>
            <w:r w:rsidRPr="00327A8F">
              <w:rPr>
                <w:rFonts w:ascii="Times New Roman" w:eastAsia="Times New Roman" w:hAnsi="Times New Roman" w:cs="Times New Roman"/>
                <w:b/>
                <w:bCs/>
                <w:sz w:val="24"/>
                <w:szCs w:val="24"/>
                <w:lang w:eastAsia="ru-RU"/>
              </w:rPr>
              <w:t>Delvac</w:t>
            </w:r>
            <w:proofErr w:type="spellEnd"/>
            <w:r w:rsidRPr="00327A8F">
              <w:rPr>
                <w:rFonts w:ascii="Times New Roman" w:eastAsia="Times New Roman" w:hAnsi="Times New Roman" w:cs="Times New Roman"/>
                <w:b/>
                <w:bCs/>
                <w:sz w:val="24"/>
                <w:szCs w:val="24"/>
                <w:lang w:eastAsia="ru-RU"/>
              </w:rPr>
              <w:t xml:space="preserve"> 1 </w:t>
            </w:r>
            <w:proofErr w:type="spellStart"/>
            <w:r w:rsidRPr="00327A8F">
              <w:rPr>
                <w:rFonts w:ascii="Times New Roman" w:eastAsia="Times New Roman" w:hAnsi="Times New Roman" w:cs="Times New Roman"/>
                <w:b/>
                <w:bCs/>
                <w:sz w:val="24"/>
                <w:szCs w:val="24"/>
                <w:lang w:eastAsia="ru-RU"/>
              </w:rPr>
              <w:t>Transmission</w:t>
            </w:r>
            <w:proofErr w:type="spellEnd"/>
            <w:r w:rsidRPr="00327A8F">
              <w:rPr>
                <w:rFonts w:ascii="Times New Roman" w:eastAsia="Times New Roman" w:hAnsi="Times New Roman" w:cs="Times New Roman"/>
                <w:b/>
                <w:bCs/>
                <w:sz w:val="24"/>
                <w:szCs w:val="24"/>
                <w:lang w:eastAsia="ru-RU"/>
              </w:rPr>
              <w:t xml:space="preserve"> </w:t>
            </w:r>
            <w:proofErr w:type="spellStart"/>
            <w:r w:rsidRPr="00327A8F">
              <w:rPr>
                <w:rFonts w:ascii="Times New Roman" w:eastAsia="Times New Roman" w:hAnsi="Times New Roman" w:cs="Times New Roman"/>
                <w:b/>
                <w:bCs/>
                <w:sz w:val="24"/>
                <w:szCs w:val="24"/>
                <w:lang w:eastAsia="ru-RU"/>
              </w:rPr>
              <w:t>Fluid</w:t>
            </w:r>
            <w:proofErr w:type="spellEnd"/>
            <w:r w:rsidRPr="00327A8F">
              <w:rPr>
                <w:rFonts w:ascii="Times New Roman" w:eastAsia="Times New Roman" w:hAnsi="Times New Roman" w:cs="Times New Roman"/>
                <w:b/>
                <w:bCs/>
                <w:sz w:val="24"/>
                <w:szCs w:val="24"/>
                <w:lang w:eastAsia="ru-RU"/>
              </w:rPr>
              <w:t xml:space="preserve"> MBT имеет следующие одобрения производителей оборудования к применению:</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b/>
                <w:bCs/>
                <w:sz w:val="24"/>
                <w:szCs w:val="24"/>
                <w:lang w:eastAsia="ru-RU"/>
              </w:rPr>
            </w:pPr>
            <w:r w:rsidRPr="00327A8F">
              <w:rPr>
                <w:rFonts w:ascii="Times New Roman" w:eastAsia="Times New Roman" w:hAnsi="Times New Roman" w:cs="Times New Roman"/>
                <w:b/>
                <w:bCs/>
                <w:sz w:val="24"/>
                <w:szCs w:val="24"/>
                <w:lang w:eastAsia="ru-RU"/>
              </w:rPr>
              <w:t>SAE 75W-90</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MB-</w:t>
            </w:r>
            <w:proofErr w:type="spellStart"/>
            <w:r w:rsidRPr="00327A8F">
              <w:rPr>
                <w:rFonts w:ascii="Times New Roman" w:eastAsia="Times New Roman" w:hAnsi="Times New Roman" w:cs="Times New Roman"/>
                <w:sz w:val="24"/>
                <w:szCs w:val="24"/>
                <w:lang w:eastAsia="ru-RU"/>
              </w:rPr>
              <w:t>Approval</w:t>
            </w:r>
            <w:proofErr w:type="spellEnd"/>
            <w:r w:rsidRPr="00327A8F">
              <w:rPr>
                <w:rFonts w:ascii="Times New Roman" w:eastAsia="Times New Roman" w:hAnsi="Times New Roman" w:cs="Times New Roman"/>
                <w:sz w:val="24"/>
                <w:szCs w:val="24"/>
                <w:lang w:eastAsia="ru-RU"/>
              </w:rPr>
              <w:t xml:space="preserve"> 235.11</w:t>
            </w:r>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X</w:t>
            </w:r>
          </w:p>
        </w:tc>
      </w:tr>
    </w:tbl>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w:t>
      </w:r>
    </w:p>
    <w:p w:rsidR="00327A8F" w:rsidRPr="00327A8F" w:rsidRDefault="00327A8F" w:rsidP="00327A8F">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327A8F">
        <w:rPr>
          <w:rFonts w:ascii="EMprintLight" w:eastAsia="Times New Roman" w:hAnsi="EMprintLight" w:cs="Arial"/>
          <w:color w:val="2B2626"/>
          <w:sz w:val="36"/>
          <w:szCs w:val="36"/>
          <w:lang w:eastAsia="ru-RU"/>
        </w:rPr>
        <w:t>Типичные показатели</w:t>
      </w:r>
    </w:p>
    <w:tbl>
      <w:tblPr>
        <w:tblW w:w="19365" w:type="dxa"/>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14693"/>
        <w:gridCol w:w="4672"/>
      </w:tblGrid>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b/>
                <w:bCs/>
                <w:sz w:val="24"/>
                <w:szCs w:val="24"/>
                <w:lang w:val="en-US" w:eastAsia="ru-RU"/>
              </w:rPr>
            </w:pPr>
            <w:r w:rsidRPr="00327A8F">
              <w:rPr>
                <w:rFonts w:ascii="Times New Roman" w:eastAsia="Times New Roman" w:hAnsi="Times New Roman" w:cs="Times New Roman"/>
                <w:b/>
                <w:bCs/>
                <w:sz w:val="24"/>
                <w:szCs w:val="24"/>
                <w:lang w:val="en-US" w:eastAsia="ru-RU"/>
              </w:rPr>
              <w:t>Mobil Delvac 1 Transmission Fluid MBT</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b/>
                <w:bCs/>
                <w:sz w:val="24"/>
                <w:szCs w:val="24"/>
                <w:lang w:val="en-US" w:eastAsia="ru-RU"/>
              </w:rPr>
            </w:pPr>
            <w:r w:rsidRPr="00327A8F">
              <w:rPr>
                <w:rFonts w:ascii="Times New Roman" w:eastAsia="Times New Roman" w:hAnsi="Times New Roman" w:cs="Times New Roman"/>
                <w:b/>
                <w:bCs/>
                <w:sz w:val="24"/>
                <w:szCs w:val="24"/>
                <w:lang w:val="en-US" w:eastAsia="ru-RU"/>
              </w:rPr>
              <w:t> </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SAE Класс</w:t>
            </w:r>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SAE 75W-90</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Вязкость кинематическая, ASTM D 445</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 </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proofErr w:type="spellStart"/>
            <w:r w:rsidRPr="00327A8F">
              <w:rPr>
                <w:rFonts w:ascii="Times New Roman" w:eastAsia="Times New Roman" w:hAnsi="Times New Roman" w:cs="Times New Roman"/>
                <w:sz w:val="24"/>
                <w:szCs w:val="24"/>
                <w:lang w:eastAsia="ru-RU"/>
              </w:rPr>
              <w:lastRenderedPageBreak/>
              <w:t>сСт</w:t>
            </w:r>
            <w:proofErr w:type="spellEnd"/>
            <w:r w:rsidRPr="00327A8F">
              <w:rPr>
                <w:rFonts w:ascii="Times New Roman" w:eastAsia="Times New Roman" w:hAnsi="Times New Roman" w:cs="Times New Roman"/>
                <w:sz w:val="24"/>
                <w:szCs w:val="24"/>
                <w:lang w:eastAsia="ru-RU"/>
              </w:rPr>
              <w:t xml:space="preserve"> при 40°C</w:t>
            </w:r>
            <w:bookmarkStart w:id="0" w:name="_GoBack"/>
            <w:bookmarkEnd w:id="0"/>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96,3</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proofErr w:type="spellStart"/>
            <w:r w:rsidRPr="00327A8F">
              <w:rPr>
                <w:rFonts w:ascii="Times New Roman" w:eastAsia="Times New Roman" w:hAnsi="Times New Roman" w:cs="Times New Roman"/>
                <w:sz w:val="24"/>
                <w:szCs w:val="24"/>
                <w:lang w:eastAsia="ru-RU"/>
              </w:rPr>
              <w:t>сСт</w:t>
            </w:r>
            <w:proofErr w:type="spellEnd"/>
            <w:r w:rsidRPr="00327A8F">
              <w:rPr>
                <w:rFonts w:ascii="Times New Roman" w:eastAsia="Times New Roman" w:hAnsi="Times New Roman" w:cs="Times New Roman"/>
                <w:sz w:val="24"/>
                <w:szCs w:val="24"/>
                <w:lang w:eastAsia="ru-RU"/>
              </w:rPr>
              <w:t xml:space="preserve"> при 100°C</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14,7</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 xml:space="preserve">Вязкость по </w:t>
            </w:r>
            <w:proofErr w:type="spellStart"/>
            <w:r w:rsidRPr="00327A8F">
              <w:rPr>
                <w:rFonts w:ascii="Times New Roman" w:eastAsia="Times New Roman" w:hAnsi="Times New Roman" w:cs="Times New Roman"/>
                <w:sz w:val="24"/>
                <w:szCs w:val="24"/>
                <w:lang w:eastAsia="ru-RU"/>
              </w:rPr>
              <w:t>Брукфилду</w:t>
            </w:r>
            <w:proofErr w:type="spellEnd"/>
            <w:r w:rsidRPr="00327A8F">
              <w:rPr>
                <w:rFonts w:ascii="Times New Roman" w:eastAsia="Times New Roman" w:hAnsi="Times New Roman" w:cs="Times New Roman"/>
                <w:sz w:val="24"/>
                <w:szCs w:val="24"/>
                <w:lang w:eastAsia="ru-RU"/>
              </w:rPr>
              <w:t xml:space="preserve"> при -40°C, </w:t>
            </w:r>
            <w:proofErr w:type="spellStart"/>
            <w:r w:rsidRPr="00327A8F">
              <w:rPr>
                <w:rFonts w:ascii="Times New Roman" w:eastAsia="Times New Roman" w:hAnsi="Times New Roman" w:cs="Times New Roman"/>
                <w:sz w:val="24"/>
                <w:szCs w:val="24"/>
                <w:lang w:eastAsia="ru-RU"/>
              </w:rPr>
              <w:t>cПз</w:t>
            </w:r>
            <w:proofErr w:type="spellEnd"/>
            <w:r w:rsidRPr="00327A8F">
              <w:rPr>
                <w:rFonts w:ascii="Times New Roman" w:eastAsia="Times New Roman" w:hAnsi="Times New Roman" w:cs="Times New Roman"/>
                <w:sz w:val="24"/>
                <w:szCs w:val="24"/>
                <w:lang w:eastAsia="ru-RU"/>
              </w:rPr>
              <w:t xml:space="preserve"> макс.</w:t>
            </w:r>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59000</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Температура застывания, °C, ASTM D 97</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-45</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Температура вспышки, °C, ASTM D 92, мин.</w:t>
            </w:r>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179</w:t>
            </w:r>
          </w:p>
        </w:tc>
      </w:tr>
      <w:tr w:rsidR="00327A8F" w:rsidRPr="00327A8F" w:rsidTr="00327A8F">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Индекс вязкости, ASTM D 2270</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327A8F" w:rsidRPr="00327A8F" w:rsidRDefault="00327A8F" w:rsidP="00327A8F">
            <w:pPr>
              <w:spacing w:after="0" w:line="240" w:lineRule="auto"/>
              <w:rPr>
                <w:rFonts w:ascii="Times New Roman" w:eastAsia="Times New Roman" w:hAnsi="Times New Roman" w:cs="Times New Roman"/>
                <w:sz w:val="24"/>
                <w:szCs w:val="24"/>
                <w:lang w:eastAsia="ru-RU"/>
              </w:rPr>
            </w:pPr>
            <w:r w:rsidRPr="00327A8F">
              <w:rPr>
                <w:rFonts w:ascii="Times New Roman" w:eastAsia="Times New Roman" w:hAnsi="Times New Roman" w:cs="Times New Roman"/>
                <w:sz w:val="24"/>
                <w:szCs w:val="24"/>
                <w:lang w:eastAsia="ru-RU"/>
              </w:rPr>
              <w:t>159</w:t>
            </w:r>
          </w:p>
        </w:tc>
      </w:tr>
    </w:tbl>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w:t>
      </w:r>
    </w:p>
    <w:p w:rsidR="00327A8F" w:rsidRPr="00327A8F" w:rsidRDefault="00327A8F" w:rsidP="00327A8F">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327A8F">
        <w:rPr>
          <w:rFonts w:ascii="EMprintLight" w:eastAsia="Times New Roman" w:hAnsi="EMprintLight" w:cs="Arial"/>
          <w:color w:val="2B2626"/>
          <w:sz w:val="36"/>
          <w:szCs w:val="36"/>
          <w:lang w:eastAsia="ru-RU"/>
        </w:rPr>
        <w:t>Безопасность применения</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По имеющейся информации, этот продукт не оказывает неблагоприятного воздействия на здоровье при правильном обращении и использовании. Дополнительная информация и рекомендации приведены в "Бюллетене данных по безопасному обращению с материалами". Эти бюллетени предоставляются по запросу местным офисом, ответственным за продажи, или через Интернет. Этот продукт не должен применяться для других целей, кроме тех, для которых он предназначен. При утилизации использованного продукта соблюдайте меры по защите окружающей среды.</w:t>
      </w:r>
    </w:p>
    <w:p w:rsidR="00327A8F" w:rsidRPr="00327A8F" w:rsidRDefault="00327A8F" w:rsidP="00327A8F">
      <w:pPr>
        <w:shd w:val="clear" w:color="auto" w:fill="FFFFFF"/>
        <w:spacing w:after="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br/>
      </w:r>
      <w:r w:rsidRPr="00327A8F">
        <w:rPr>
          <w:rFonts w:ascii="Arial" w:eastAsia="Times New Roman" w:hAnsi="Arial" w:cs="Arial"/>
          <w:color w:val="2B2626"/>
          <w:sz w:val="24"/>
          <w:szCs w:val="24"/>
          <w:lang w:eastAsia="ru-RU"/>
        </w:rPr>
        <w:br/>
      </w:r>
      <w:r w:rsidRPr="00327A8F">
        <w:rPr>
          <w:rFonts w:ascii="Arial" w:eastAsia="Times New Roman" w:hAnsi="Arial" w:cs="Arial"/>
          <w:color w:val="2B2626"/>
          <w:sz w:val="24"/>
          <w:szCs w:val="24"/>
          <w:lang w:eastAsia="ru-RU"/>
        </w:rPr>
        <w:br/>
      </w:r>
    </w:p>
    <w:p w:rsidR="00327A8F" w:rsidRPr="00327A8F" w:rsidRDefault="00327A8F" w:rsidP="00327A8F">
      <w:pPr>
        <w:shd w:val="clear" w:color="auto" w:fill="FFFFFF"/>
        <w:spacing w:after="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br/>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xml:space="preserve">Логотип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изображение Пегаса и </w:t>
      </w:r>
      <w:proofErr w:type="spellStart"/>
      <w:r w:rsidRPr="00327A8F">
        <w:rPr>
          <w:rFonts w:ascii="Arial" w:eastAsia="Times New Roman" w:hAnsi="Arial" w:cs="Arial"/>
          <w:color w:val="2B2626"/>
          <w:sz w:val="24"/>
          <w:szCs w:val="24"/>
          <w:lang w:eastAsia="ru-RU"/>
        </w:rPr>
        <w:t>Mobiltrans</w:t>
      </w:r>
      <w:proofErr w:type="spellEnd"/>
      <w:r w:rsidRPr="00327A8F">
        <w:rPr>
          <w:rFonts w:ascii="Arial" w:eastAsia="Times New Roman" w:hAnsi="Arial" w:cs="Arial"/>
          <w:color w:val="2B2626"/>
          <w:sz w:val="24"/>
          <w:szCs w:val="24"/>
          <w:lang w:eastAsia="ru-RU"/>
        </w:rPr>
        <w:t xml:space="preserve"> MBT являются торговыми знаками </w:t>
      </w:r>
      <w:proofErr w:type="spellStart"/>
      <w:r w:rsidRPr="00327A8F">
        <w:rPr>
          <w:rFonts w:ascii="Arial" w:eastAsia="Times New Roman" w:hAnsi="Arial" w:cs="Arial"/>
          <w:color w:val="2B2626"/>
          <w:sz w:val="24"/>
          <w:szCs w:val="24"/>
          <w:lang w:eastAsia="ru-RU"/>
        </w:rPr>
        <w:t>Exxon</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Corporation</w:t>
      </w:r>
      <w:proofErr w:type="spellEnd"/>
      <w:r w:rsidRPr="00327A8F">
        <w:rPr>
          <w:rFonts w:ascii="Arial" w:eastAsia="Times New Roman" w:hAnsi="Arial" w:cs="Arial"/>
          <w:color w:val="2B2626"/>
          <w:sz w:val="24"/>
          <w:szCs w:val="24"/>
          <w:lang w:eastAsia="ru-RU"/>
        </w:rPr>
        <w:t xml:space="preserve"> или одной из ее дочерних компаний.</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val="en-US" w:eastAsia="ru-RU"/>
        </w:rPr>
        <w:t xml:space="preserve">ExxonMobil Lubricants &amp; Specialties Europe, </w:t>
      </w:r>
      <w:r w:rsidRPr="00327A8F">
        <w:rPr>
          <w:rFonts w:ascii="Arial" w:eastAsia="Times New Roman" w:hAnsi="Arial" w:cs="Arial"/>
          <w:color w:val="2B2626"/>
          <w:sz w:val="24"/>
          <w:szCs w:val="24"/>
          <w:lang w:eastAsia="ru-RU"/>
        </w:rPr>
        <w:t>подразделение</w:t>
      </w:r>
      <w:r w:rsidRPr="00327A8F">
        <w:rPr>
          <w:rFonts w:ascii="Arial" w:eastAsia="Times New Roman" w:hAnsi="Arial" w:cs="Arial"/>
          <w:color w:val="2B2626"/>
          <w:sz w:val="24"/>
          <w:szCs w:val="24"/>
          <w:lang w:val="en-US" w:eastAsia="ru-RU"/>
        </w:rPr>
        <w:t xml:space="preserve"> ExxonMobil Petroleum &amp; Chemicals BVBA. </w:t>
      </w:r>
      <w:r w:rsidRPr="00327A8F">
        <w:rPr>
          <w:rFonts w:ascii="Arial" w:eastAsia="Times New Roman" w:hAnsi="Arial" w:cs="Arial"/>
          <w:color w:val="2B2626"/>
          <w:sz w:val="24"/>
          <w:szCs w:val="24"/>
          <w:lang w:eastAsia="ru-RU"/>
        </w:rPr>
        <w:t>Настоящая информация относится только к продуктам, поставляемым в Европу, включая Турцию, и страны бывшего Советского Союза.</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xml:space="preserve">ООО «Мобил Ойл </w:t>
      </w:r>
      <w:proofErr w:type="spellStart"/>
      <w:r w:rsidRPr="00327A8F">
        <w:rPr>
          <w:rFonts w:ascii="Arial" w:eastAsia="Times New Roman" w:hAnsi="Arial" w:cs="Arial"/>
          <w:color w:val="2B2626"/>
          <w:sz w:val="24"/>
          <w:szCs w:val="24"/>
          <w:lang w:eastAsia="ru-RU"/>
        </w:rPr>
        <w:t>Лубрикантс</w:t>
      </w:r>
      <w:proofErr w:type="spellEnd"/>
      <w:r w:rsidRPr="00327A8F">
        <w:rPr>
          <w:rFonts w:ascii="Arial" w:eastAsia="Times New Roman" w:hAnsi="Arial" w:cs="Arial"/>
          <w:color w:val="2B2626"/>
          <w:sz w:val="24"/>
          <w:szCs w:val="24"/>
          <w:lang w:eastAsia="ru-RU"/>
        </w:rPr>
        <w:t>» : 123242, Москва, Новинский бульвар, д.31</w:t>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br/>
        <w:t>+ 7 (495) 232 22 23</w:t>
      </w:r>
    </w:p>
    <w:p w:rsidR="00327A8F" w:rsidRPr="00327A8F" w:rsidRDefault="00327A8F" w:rsidP="00327A8F">
      <w:pPr>
        <w:shd w:val="clear" w:color="auto" w:fill="FFFFFF"/>
        <w:spacing w:after="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br/>
      </w:r>
    </w:p>
    <w:p w:rsidR="00327A8F" w:rsidRPr="00327A8F" w:rsidRDefault="00327A8F" w:rsidP="00327A8F">
      <w:pPr>
        <w:shd w:val="clear" w:color="auto" w:fill="FFFFFF"/>
        <w:spacing w:after="150" w:line="240" w:lineRule="auto"/>
        <w:rPr>
          <w:rFonts w:ascii="Arial" w:eastAsia="Times New Roman" w:hAnsi="Arial" w:cs="Arial"/>
          <w:color w:val="2B2626"/>
          <w:sz w:val="24"/>
          <w:szCs w:val="24"/>
          <w:lang w:eastAsia="ru-RU"/>
        </w:rPr>
      </w:pPr>
      <w:r w:rsidRPr="00327A8F">
        <w:rPr>
          <w:rFonts w:ascii="Arial" w:eastAsia="Times New Roman" w:hAnsi="Arial" w:cs="Arial"/>
          <w:color w:val="2B2626"/>
          <w:sz w:val="24"/>
          <w:szCs w:val="24"/>
          <w:lang w:eastAsia="ru-RU"/>
        </w:rPr>
        <w:t xml:space="preserve">Указанные значения показателей являются типичными для результатов, лежащих в пределах нормальных производственных допусков, но не являются составной частью спецификации или норм. На обычном производстве и при изготовлении на разных заводах возможны отклонения, которые не влияют на эксплуатационные характеристики. Содержащаяся здесь информация может быть изменена без уведомления. Не все продукты могут быть доступны на местном рынке. За дополнительной информацией обращайтесь к местному представителю </w:t>
      </w:r>
      <w:proofErr w:type="spellStart"/>
      <w:r w:rsidRPr="00327A8F">
        <w:rPr>
          <w:rFonts w:ascii="Arial" w:eastAsia="Times New Roman" w:hAnsi="Arial" w:cs="Arial"/>
          <w:color w:val="2B2626"/>
          <w:sz w:val="24"/>
          <w:szCs w:val="24"/>
          <w:lang w:eastAsia="ru-RU"/>
        </w:rPr>
        <w:t>ExxonMobil</w:t>
      </w:r>
      <w:proofErr w:type="spellEnd"/>
      <w:r w:rsidRPr="00327A8F">
        <w:rPr>
          <w:rFonts w:ascii="Arial" w:eastAsia="Times New Roman" w:hAnsi="Arial" w:cs="Arial"/>
          <w:color w:val="2B2626"/>
          <w:sz w:val="24"/>
          <w:szCs w:val="24"/>
          <w:lang w:eastAsia="ru-RU"/>
        </w:rPr>
        <w:t xml:space="preserve"> или посетите </w:t>
      </w:r>
      <w:hyperlink r:id="rId4" w:history="1">
        <w:r w:rsidRPr="00327A8F">
          <w:rPr>
            <w:rFonts w:ascii="Arial" w:eastAsia="Times New Roman" w:hAnsi="Arial" w:cs="Arial"/>
            <w:color w:val="0C479D"/>
            <w:sz w:val="24"/>
            <w:szCs w:val="24"/>
            <w:u w:val="single"/>
            <w:lang w:eastAsia="ru-RU"/>
          </w:rPr>
          <w:t>www.exxonmobil.com</w:t>
        </w:r>
      </w:hyperlink>
      <w:r w:rsidRPr="00327A8F">
        <w:rPr>
          <w:rFonts w:ascii="Arial" w:eastAsia="Times New Roman" w:hAnsi="Arial" w:cs="Arial"/>
          <w:color w:val="2B2626"/>
          <w:sz w:val="24"/>
          <w:szCs w:val="24"/>
          <w:lang w:eastAsia="ru-RU"/>
        </w:rPr>
        <w:t>     </w:t>
      </w:r>
      <w:r w:rsidRPr="00327A8F">
        <w:rPr>
          <w:rFonts w:ascii="Arial" w:eastAsia="Times New Roman" w:hAnsi="Arial" w:cs="Arial"/>
          <w:color w:val="2B2626"/>
          <w:sz w:val="24"/>
          <w:szCs w:val="24"/>
          <w:lang w:eastAsia="ru-RU"/>
        </w:rPr>
        <w:br/>
      </w:r>
      <w:proofErr w:type="spellStart"/>
      <w:r w:rsidRPr="00327A8F">
        <w:rPr>
          <w:rFonts w:ascii="Arial" w:eastAsia="Times New Roman" w:hAnsi="Arial" w:cs="Arial"/>
          <w:color w:val="2B2626"/>
          <w:sz w:val="24"/>
          <w:szCs w:val="24"/>
          <w:lang w:eastAsia="ru-RU"/>
        </w:rPr>
        <w:t>ExxonMobil</w:t>
      </w:r>
      <w:proofErr w:type="spellEnd"/>
      <w:r w:rsidRPr="00327A8F">
        <w:rPr>
          <w:rFonts w:ascii="Arial" w:eastAsia="Times New Roman" w:hAnsi="Arial" w:cs="Arial"/>
          <w:color w:val="2B2626"/>
          <w:sz w:val="24"/>
          <w:szCs w:val="24"/>
          <w:lang w:eastAsia="ru-RU"/>
        </w:rPr>
        <w:t xml:space="preserve"> включает в себя множество аффилированных и дочерних компаний, многие из которых содержат в своем наименовании </w:t>
      </w:r>
      <w:proofErr w:type="spellStart"/>
      <w:r w:rsidRPr="00327A8F">
        <w:rPr>
          <w:rFonts w:ascii="Arial" w:eastAsia="Times New Roman" w:hAnsi="Arial" w:cs="Arial"/>
          <w:color w:val="2B2626"/>
          <w:sz w:val="24"/>
          <w:szCs w:val="24"/>
          <w:lang w:eastAsia="ru-RU"/>
        </w:rPr>
        <w:t>Esso</w:t>
      </w:r>
      <w:proofErr w:type="spellEnd"/>
      <w:r w:rsidRPr="00327A8F">
        <w:rPr>
          <w:rFonts w:ascii="Arial" w:eastAsia="Times New Roman" w:hAnsi="Arial" w:cs="Arial"/>
          <w:color w:val="2B2626"/>
          <w:sz w:val="24"/>
          <w:szCs w:val="24"/>
          <w:lang w:eastAsia="ru-RU"/>
        </w:rPr>
        <w:t xml:space="preserve">, </w:t>
      </w:r>
      <w:proofErr w:type="spellStart"/>
      <w:r w:rsidRPr="00327A8F">
        <w:rPr>
          <w:rFonts w:ascii="Arial" w:eastAsia="Times New Roman" w:hAnsi="Arial" w:cs="Arial"/>
          <w:color w:val="2B2626"/>
          <w:sz w:val="24"/>
          <w:szCs w:val="24"/>
          <w:lang w:eastAsia="ru-RU"/>
        </w:rPr>
        <w:t>Mobil</w:t>
      </w:r>
      <w:proofErr w:type="spellEnd"/>
      <w:r w:rsidRPr="00327A8F">
        <w:rPr>
          <w:rFonts w:ascii="Arial" w:eastAsia="Times New Roman" w:hAnsi="Arial" w:cs="Arial"/>
          <w:color w:val="2B2626"/>
          <w:sz w:val="24"/>
          <w:szCs w:val="24"/>
          <w:lang w:eastAsia="ru-RU"/>
        </w:rPr>
        <w:t xml:space="preserve"> или </w:t>
      </w:r>
      <w:proofErr w:type="spellStart"/>
      <w:r w:rsidRPr="00327A8F">
        <w:rPr>
          <w:rFonts w:ascii="Arial" w:eastAsia="Times New Roman" w:hAnsi="Arial" w:cs="Arial"/>
          <w:color w:val="2B2626"/>
          <w:sz w:val="24"/>
          <w:szCs w:val="24"/>
          <w:lang w:eastAsia="ru-RU"/>
        </w:rPr>
        <w:lastRenderedPageBreak/>
        <w:t>ExxonMobil</w:t>
      </w:r>
      <w:proofErr w:type="spellEnd"/>
      <w:r w:rsidRPr="00327A8F">
        <w:rPr>
          <w:rFonts w:ascii="Arial" w:eastAsia="Times New Roman" w:hAnsi="Arial" w:cs="Arial"/>
          <w:color w:val="2B2626"/>
          <w:sz w:val="24"/>
          <w:szCs w:val="24"/>
          <w:lang w:eastAsia="ru-RU"/>
        </w:rPr>
        <w:t xml:space="preserve">. Ничто в настоящем документе не подразумевает отмену или преобладания над корпоративной независимостью местных организаций. Ответственность и отчетность за действия на местах остаются за местными аффилированными организациями </w:t>
      </w:r>
      <w:proofErr w:type="spellStart"/>
      <w:r w:rsidRPr="00327A8F">
        <w:rPr>
          <w:rFonts w:ascii="Arial" w:eastAsia="Times New Roman" w:hAnsi="Arial" w:cs="Arial"/>
          <w:color w:val="2B2626"/>
          <w:sz w:val="24"/>
          <w:szCs w:val="24"/>
          <w:lang w:eastAsia="ru-RU"/>
        </w:rPr>
        <w:t>ExxonMobil</w:t>
      </w:r>
      <w:proofErr w:type="spellEnd"/>
      <w:r w:rsidRPr="00327A8F">
        <w:rPr>
          <w:rFonts w:ascii="Arial" w:eastAsia="Times New Roman" w:hAnsi="Arial" w:cs="Arial"/>
          <w:color w:val="2B2626"/>
          <w:sz w:val="24"/>
          <w:szCs w:val="24"/>
          <w:lang w:eastAsia="ru-RU"/>
        </w:rPr>
        <w:t>.</w:t>
      </w:r>
    </w:p>
    <w:p w:rsidR="00327A8F" w:rsidRPr="00327A8F" w:rsidRDefault="00327A8F" w:rsidP="00327A8F">
      <w:pPr>
        <w:shd w:val="clear" w:color="auto" w:fill="FFFFFF"/>
        <w:spacing w:after="0" w:line="240" w:lineRule="auto"/>
        <w:rPr>
          <w:rFonts w:ascii="Arial" w:eastAsia="Times New Roman" w:hAnsi="Arial" w:cs="Arial"/>
          <w:color w:val="2B2626"/>
          <w:sz w:val="24"/>
          <w:szCs w:val="24"/>
          <w:lang w:eastAsia="ru-RU"/>
        </w:rPr>
      </w:pPr>
    </w:p>
    <w:p w:rsidR="00A879CD" w:rsidRDefault="00327A8F"/>
    <w:sectPr w:rsidR="00A87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MprintSemibold">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EMprintLigh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16"/>
    <w:rsid w:val="00200882"/>
    <w:rsid w:val="00327A8F"/>
    <w:rsid w:val="007B1079"/>
    <w:rsid w:val="00B67B16"/>
    <w:rsid w:val="00BD3AA2"/>
    <w:rsid w:val="00EF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7095-C40A-4F5C-B4B4-48DDE053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327A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7A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7A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7A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7A8F"/>
  </w:style>
  <w:style w:type="character" w:styleId="a4">
    <w:name w:val="Hyperlink"/>
    <w:basedOn w:val="a0"/>
    <w:uiPriority w:val="99"/>
    <w:semiHidden/>
    <w:unhideWhenUsed/>
    <w:rsid w:val="00327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449294">
      <w:bodyDiv w:val="1"/>
      <w:marLeft w:val="0"/>
      <w:marRight w:val="0"/>
      <w:marTop w:val="0"/>
      <w:marBottom w:val="0"/>
      <w:divBdr>
        <w:top w:val="none" w:sz="0" w:space="0" w:color="auto"/>
        <w:left w:val="none" w:sz="0" w:space="0" w:color="auto"/>
        <w:bottom w:val="none" w:sz="0" w:space="0" w:color="auto"/>
        <w:right w:val="none" w:sz="0" w:space="0" w:color="auto"/>
      </w:divBdr>
      <w:divsChild>
        <w:div w:id="1600016743">
          <w:marLeft w:val="-450"/>
          <w:marRight w:val="-450"/>
          <w:marTop w:val="0"/>
          <w:marBottom w:val="0"/>
          <w:divBdr>
            <w:top w:val="none" w:sz="0" w:space="0" w:color="auto"/>
            <w:left w:val="none" w:sz="0" w:space="0" w:color="auto"/>
            <w:bottom w:val="none" w:sz="0" w:space="0" w:color="auto"/>
            <w:right w:val="none" w:sz="0" w:space="0" w:color="auto"/>
          </w:divBdr>
          <w:divsChild>
            <w:div w:id="1693529234">
              <w:marLeft w:val="0"/>
              <w:marRight w:val="0"/>
              <w:marTop w:val="0"/>
              <w:marBottom w:val="0"/>
              <w:divBdr>
                <w:top w:val="none" w:sz="0" w:space="0" w:color="auto"/>
                <w:left w:val="none" w:sz="0" w:space="0" w:color="auto"/>
                <w:bottom w:val="none" w:sz="0" w:space="0" w:color="auto"/>
                <w:right w:val="none" w:sz="0" w:space="0" w:color="auto"/>
              </w:divBdr>
              <w:divsChild>
                <w:div w:id="1397127226">
                  <w:marLeft w:val="0"/>
                  <w:marRight w:val="0"/>
                  <w:marTop w:val="0"/>
                  <w:marBottom w:val="0"/>
                  <w:divBdr>
                    <w:top w:val="none" w:sz="0" w:space="0" w:color="auto"/>
                    <w:left w:val="none" w:sz="0" w:space="0" w:color="auto"/>
                    <w:bottom w:val="none" w:sz="0" w:space="0" w:color="auto"/>
                    <w:right w:val="none" w:sz="0" w:space="0" w:color="auto"/>
                  </w:divBdr>
                  <w:divsChild>
                    <w:div w:id="5551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3840">
          <w:marLeft w:val="-450"/>
          <w:marRight w:val="-450"/>
          <w:marTop w:val="0"/>
          <w:marBottom w:val="0"/>
          <w:divBdr>
            <w:top w:val="none" w:sz="0" w:space="0" w:color="auto"/>
            <w:left w:val="none" w:sz="0" w:space="0" w:color="auto"/>
            <w:bottom w:val="none" w:sz="0" w:space="0" w:color="auto"/>
            <w:right w:val="none" w:sz="0" w:space="0" w:color="auto"/>
          </w:divBdr>
          <w:divsChild>
            <w:div w:id="1832528256">
              <w:marLeft w:val="0"/>
              <w:marRight w:val="0"/>
              <w:marTop w:val="0"/>
              <w:marBottom w:val="0"/>
              <w:divBdr>
                <w:top w:val="none" w:sz="0" w:space="0" w:color="auto"/>
                <w:left w:val="none" w:sz="0" w:space="0" w:color="auto"/>
                <w:bottom w:val="none" w:sz="0" w:space="0" w:color="auto"/>
                <w:right w:val="none" w:sz="0" w:space="0" w:color="auto"/>
              </w:divBdr>
            </w:div>
          </w:divsChild>
        </w:div>
        <w:div w:id="1034964060">
          <w:marLeft w:val="-450"/>
          <w:marRight w:val="-450"/>
          <w:marTop w:val="0"/>
          <w:marBottom w:val="0"/>
          <w:divBdr>
            <w:top w:val="none" w:sz="0" w:space="0" w:color="auto"/>
            <w:left w:val="none" w:sz="0" w:space="0" w:color="auto"/>
            <w:bottom w:val="none" w:sz="0" w:space="0" w:color="auto"/>
            <w:right w:val="none" w:sz="0" w:space="0" w:color="auto"/>
          </w:divBdr>
          <w:divsChild>
            <w:div w:id="469247340">
              <w:marLeft w:val="0"/>
              <w:marRight w:val="0"/>
              <w:marTop w:val="0"/>
              <w:marBottom w:val="0"/>
              <w:divBdr>
                <w:top w:val="none" w:sz="0" w:space="0" w:color="auto"/>
                <w:left w:val="none" w:sz="0" w:space="0" w:color="auto"/>
                <w:bottom w:val="none" w:sz="0" w:space="0" w:color="auto"/>
                <w:right w:val="none" w:sz="0" w:space="0" w:color="auto"/>
              </w:divBdr>
              <w:divsChild>
                <w:div w:id="1230068131">
                  <w:marLeft w:val="0"/>
                  <w:marRight w:val="0"/>
                  <w:marTop w:val="0"/>
                  <w:marBottom w:val="0"/>
                  <w:divBdr>
                    <w:top w:val="none" w:sz="0" w:space="0" w:color="auto"/>
                    <w:left w:val="none" w:sz="0" w:space="0" w:color="auto"/>
                    <w:bottom w:val="none" w:sz="0" w:space="0" w:color="auto"/>
                    <w:right w:val="none" w:sz="0" w:space="0" w:color="auto"/>
                  </w:divBdr>
                </w:div>
                <w:div w:id="21431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253">
          <w:marLeft w:val="-450"/>
          <w:marRight w:val="-450"/>
          <w:marTop w:val="0"/>
          <w:marBottom w:val="0"/>
          <w:divBdr>
            <w:top w:val="none" w:sz="0" w:space="0" w:color="auto"/>
            <w:left w:val="none" w:sz="0" w:space="0" w:color="auto"/>
            <w:bottom w:val="none" w:sz="0" w:space="0" w:color="auto"/>
            <w:right w:val="none" w:sz="0" w:space="0" w:color="auto"/>
          </w:divBdr>
          <w:divsChild>
            <w:div w:id="46151313">
              <w:marLeft w:val="0"/>
              <w:marRight w:val="0"/>
              <w:marTop w:val="0"/>
              <w:marBottom w:val="0"/>
              <w:divBdr>
                <w:top w:val="none" w:sz="0" w:space="0" w:color="auto"/>
                <w:left w:val="none" w:sz="0" w:space="0" w:color="auto"/>
                <w:bottom w:val="none" w:sz="0" w:space="0" w:color="auto"/>
                <w:right w:val="none" w:sz="0" w:space="0" w:color="auto"/>
              </w:divBdr>
            </w:div>
          </w:divsChild>
        </w:div>
        <w:div w:id="1665746539">
          <w:marLeft w:val="-450"/>
          <w:marRight w:val="-450"/>
          <w:marTop w:val="0"/>
          <w:marBottom w:val="0"/>
          <w:divBdr>
            <w:top w:val="none" w:sz="0" w:space="0" w:color="auto"/>
            <w:left w:val="none" w:sz="0" w:space="0" w:color="auto"/>
            <w:bottom w:val="none" w:sz="0" w:space="0" w:color="auto"/>
            <w:right w:val="none" w:sz="0" w:space="0" w:color="auto"/>
          </w:divBdr>
          <w:divsChild>
            <w:div w:id="1536889446">
              <w:marLeft w:val="0"/>
              <w:marRight w:val="0"/>
              <w:marTop w:val="0"/>
              <w:marBottom w:val="0"/>
              <w:divBdr>
                <w:top w:val="none" w:sz="0" w:space="0" w:color="auto"/>
                <w:left w:val="none" w:sz="0" w:space="0" w:color="auto"/>
                <w:bottom w:val="none" w:sz="0" w:space="0" w:color="auto"/>
                <w:right w:val="none" w:sz="0" w:space="0" w:color="auto"/>
              </w:divBdr>
            </w:div>
          </w:divsChild>
        </w:div>
        <w:div w:id="1077442806">
          <w:marLeft w:val="-450"/>
          <w:marRight w:val="-450"/>
          <w:marTop w:val="0"/>
          <w:marBottom w:val="0"/>
          <w:divBdr>
            <w:top w:val="none" w:sz="0" w:space="0" w:color="auto"/>
            <w:left w:val="none" w:sz="0" w:space="0" w:color="auto"/>
            <w:bottom w:val="none" w:sz="0" w:space="0" w:color="auto"/>
            <w:right w:val="none" w:sz="0" w:space="0" w:color="auto"/>
          </w:divBdr>
          <w:divsChild>
            <w:div w:id="585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xonmob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Никита Петрович</dc:creator>
  <cp:keywords/>
  <dc:description/>
  <cp:lastModifiedBy>Гаврилов Никита Петрович</cp:lastModifiedBy>
  <cp:revision>2</cp:revision>
  <dcterms:created xsi:type="dcterms:W3CDTF">2017-02-15T10:44:00Z</dcterms:created>
  <dcterms:modified xsi:type="dcterms:W3CDTF">2017-02-15T10:44:00Z</dcterms:modified>
</cp:coreProperties>
</file>